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B60F3B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ШЕКАЛОВСКОГО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102A4F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 w:rsidR="00C269D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D348E">
        <w:rPr>
          <w:rFonts w:ascii="Arial" w:eastAsia="Calibri" w:hAnsi="Arial" w:cs="Arial"/>
          <w:bCs/>
          <w:sz w:val="24"/>
          <w:szCs w:val="24"/>
        </w:rPr>
        <w:t xml:space="preserve">23.03.2021 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года </w:t>
      </w:r>
      <w:r w:rsidR="00F94D49">
        <w:rPr>
          <w:rFonts w:ascii="Arial" w:eastAsia="Calibri" w:hAnsi="Arial" w:cs="Arial"/>
          <w:bCs/>
          <w:sz w:val="24"/>
          <w:szCs w:val="24"/>
        </w:rPr>
        <w:t>№</w:t>
      </w:r>
      <w:r w:rsidR="001D348E">
        <w:rPr>
          <w:rFonts w:ascii="Arial" w:eastAsia="Calibri" w:hAnsi="Arial" w:cs="Arial"/>
          <w:bCs/>
          <w:sz w:val="24"/>
          <w:szCs w:val="24"/>
        </w:rPr>
        <w:t xml:space="preserve"> 11</w:t>
      </w:r>
    </w:p>
    <w:p w:rsidR="00DD03A5" w:rsidRPr="00BF0096" w:rsidRDefault="0051358B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</w:t>
      </w:r>
      <w:r w:rsidR="00102A4F">
        <w:rPr>
          <w:rFonts w:ascii="Arial" w:eastAsia="Calibri" w:hAnsi="Arial" w:cs="Arial"/>
          <w:bCs/>
          <w:sz w:val="24"/>
          <w:szCs w:val="24"/>
        </w:rPr>
        <w:t>.</w:t>
      </w:r>
      <w:r w:rsidR="001D348E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Шекаловка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F94D49" w:rsidRDefault="00F94D49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от </w:t>
      </w:r>
      <w:r w:rsidR="0051358B">
        <w:rPr>
          <w:rFonts w:ascii="Arial" w:eastAsia="Calibri" w:hAnsi="Arial" w:cs="Arial"/>
          <w:bCs/>
          <w:sz w:val="24"/>
          <w:szCs w:val="24"/>
        </w:rPr>
        <w:t>25.01.</w:t>
      </w:r>
      <w:r w:rsidR="0051358B" w:rsidRPr="00BF0096">
        <w:rPr>
          <w:rFonts w:ascii="Arial" w:eastAsia="Calibri" w:hAnsi="Arial" w:cs="Arial"/>
          <w:bCs/>
          <w:sz w:val="24"/>
          <w:szCs w:val="24"/>
        </w:rPr>
        <w:t>20</w:t>
      </w:r>
      <w:r w:rsidR="0051358B">
        <w:rPr>
          <w:rFonts w:ascii="Arial" w:eastAsia="Calibri" w:hAnsi="Arial" w:cs="Arial"/>
          <w:bCs/>
          <w:sz w:val="24"/>
          <w:szCs w:val="24"/>
        </w:rPr>
        <w:t>21</w:t>
      </w:r>
      <w:r w:rsidR="0051358B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 w:rsidR="0051358B">
        <w:rPr>
          <w:rFonts w:ascii="Arial" w:eastAsia="Calibri" w:hAnsi="Arial" w:cs="Arial"/>
          <w:bCs/>
          <w:sz w:val="24"/>
          <w:szCs w:val="24"/>
        </w:rPr>
        <w:t>№ 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B810DB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269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2021</w:t>
      </w:r>
      <w:r w:rsidR="00C12D5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1C72FC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eastAsia="Calibri" w:hAnsi="Arial" w:cs="Arial"/>
          <w:sz w:val="24"/>
          <w:szCs w:val="24"/>
        </w:rPr>
        <w:t>Рассмотрев представление</w:t>
      </w:r>
      <w:r w:rsidRPr="007E6F4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E6F4B">
        <w:rPr>
          <w:rFonts w:ascii="Arial" w:eastAsia="Calibri" w:hAnsi="Arial" w:cs="Arial"/>
          <w:sz w:val="24"/>
          <w:szCs w:val="24"/>
        </w:rPr>
        <w:t>Россошанской</w:t>
      </w:r>
      <w:proofErr w:type="spellEnd"/>
      <w:r w:rsidRPr="007E6F4B">
        <w:rPr>
          <w:rFonts w:ascii="Arial" w:eastAsia="Calibri" w:hAnsi="Arial" w:cs="Arial"/>
          <w:sz w:val="24"/>
          <w:szCs w:val="24"/>
        </w:rPr>
        <w:t xml:space="preserve"> межрайонной прокуратуры от   </w:t>
      </w:r>
      <w:r>
        <w:rPr>
          <w:rFonts w:ascii="Arial" w:eastAsia="Calibri" w:hAnsi="Arial" w:cs="Arial"/>
          <w:sz w:val="24"/>
          <w:szCs w:val="24"/>
        </w:rPr>
        <w:t>24</w:t>
      </w:r>
      <w:r w:rsidRPr="007E6F4B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2</w:t>
      </w:r>
      <w:r w:rsidRPr="007E6F4B">
        <w:rPr>
          <w:rFonts w:ascii="Arial" w:eastAsia="Calibri" w:hAnsi="Arial" w:cs="Arial"/>
          <w:sz w:val="24"/>
          <w:szCs w:val="24"/>
        </w:rPr>
        <w:t>.2021 г. № 2-1-2021</w:t>
      </w:r>
      <w:r>
        <w:rPr>
          <w:rFonts w:ascii="Arial" w:eastAsia="Calibri" w:hAnsi="Arial" w:cs="Arial"/>
          <w:sz w:val="24"/>
          <w:szCs w:val="24"/>
        </w:rPr>
        <w:t>/23</w:t>
      </w:r>
      <w:r w:rsidR="008B40C6">
        <w:rPr>
          <w:rFonts w:ascii="Arial" w:hAnsi="Arial" w:cs="Arial"/>
          <w:sz w:val="24"/>
          <w:szCs w:val="24"/>
        </w:rPr>
        <w:t>4</w:t>
      </w:r>
      <w:r w:rsidRPr="007E6F4B">
        <w:rPr>
          <w:rFonts w:ascii="Arial" w:eastAsia="Calibri" w:hAnsi="Arial" w:cs="Arial"/>
          <w:sz w:val="24"/>
          <w:szCs w:val="24"/>
        </w:rPr>
        <w:t xml:space="preserve">, в целях приведения нормативных правовых актов </w:t>
      </w:r>
      <w:r>
        <w:rPr>
          <w:rFonts w:ascii="Arial" w:hAnsi="Arial" w:cs="Arial"/>
          <w:sz w:val="24"/>
          <w:szCs w:val="24"/>
        </w:rPr>
        <w:t xml:space="preserve">Шекаловского </w:t>
      </w:r>
      <w:r w:rsidRPr="007E6F4B">
        <w:rPr>
          <w:rFonts w:ascii="Arial" w:eastAsia="Calibri" w:hAnsi="Arial" w:cs="Arial"/>
          <w:sz w:val="24"/>
          <w:szCs w:val="24"/>
        </w:rPr>
        <w:t xml:space="preserve">сельского поселения Россошанского муниципального района Воронежской области в соответствие действующему законодательству,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</w:t>
      </w:r>
      <w:proofErr w:type="gramEnd"/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4137A5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7C3145" w:rsidP="004137A5">
      <w:pPr>
        <w:shd w:val="clear" w:color="auto" w:fill="FFFFFF"/>
        <w:tabs>
          <w:tab w:val="left" w:pos="0"/>
        </w:tabs>
        <w:spacing w:after="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F94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r w:rsidR="00B60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Шекаловского</w:t>
      </w:r>
      <w:r w:rsidR="00F94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 w:rsidR="00B60F3B">
        <w:rPr>
          <w:rFonts w:ascii="Arial" w:eastAsia="Calibri" w:hAnsi="Arial" w:cs="Arial"/>
          <w:bCs/>
          <w:sz w:val="24"/>
          <w:szCs w:val="24"/>
        </w:rPr>
        <w:t>25.01.</w:t>
      </w:r>
      <w:r w:rsidR="00B60F3B" w:rsidRPr="00BF0096">
        <w:rPr>
          <w:rFonts w:ascii="Arial" w:eastAsia="Calibri" w:hAnsi="Arial" w:cs="Arial"/>
          <w:bCs/>
          <w:sz w:val="24"/>
          <w:szCs w:val="24"/>
        </w:rPr>
        <w:t>20</w:t>
      </w:r>
      <w:r w:rsidR="00B60F3B">
        <w:rPr>
          <w:rFonts w:ascii="Arial" w:eastAsia="Calibri" w:hAnsi="Arial" w:cs="Arial"/>
          <w:bCs/>
          <w:sz w:val="24"/>
          <w:szCs w:val="24"/>
        </w:rPr>
        <w:t>21</w:t>
      </w:r>
      <w:r w:rsidR="00B60F3B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 w:rsidR="00B60F3B">
        <w:rPr>
          <w:rFonts w:ascii="Arial" w:eastAsia="Calibri" w:hAnsi="Arial" w:cs="Arial"/>
          <w:bCs/>
          <w:sz w:val="24"/>
          <w:szCs w:val="24"/>
        </w:rPr>
        <w:t>№ 3</w:t>
      </w:r>
      <w:r w:rsidR="00F94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«</w:t>
      </w:r>
      <w:r w:rsidR="00F94D49" w:rsidRP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 профилактике межнациональных и межконфессиональных конфликтов,</w:t>
      </w:r>
      <w:r w:rsid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94D49" w:rsidRP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гармонизации межэтнических отношений и формированию культуры межнационального общения на территории 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</w:t>
      </w:r>
      <w:r w:rsidR="00F94D49" w:rsidRP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на 2021 год</w:t>
      </w:r>
      <w:r w:rsidR="00F94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 следующие изменения:</w:t>
      </w:r>
    </w:p>
    <w:p w:rsidR="00F94D49" w:rsidRDefault="00F94D49" w:rsidP="004137A5">
      <w:pPr>
        <w:shd w:val="clear" w:color="auto" w:fill="FFFFFF"/>
        <w:tabs>
          <w:tab w:val="left" w:pos="0"/>
        </w:tabs>
        <w:spacing w:after="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1.1.</w:t>
      </w:r>
      <w:r w:rsidR="004137A5" w:rsidRPr="004137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37A5" w:rsidRPr="004137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Изложить Приложение к постановлению администрации 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</w:t>
      </w:r>
      <w:r w:rsidR="003841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137A5" w:rsidRPr="004137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 в новой редакции согласно приложению к настоящему постановлению</w:t>
      </w:r>
    </w:p>
    <w:p w:rsidR="007C3145" w:rsidRPr="00F94D49" w:rsidRDefault="00F94D49" w:rsidP="004137A5">
      <w:pPr>
        <w:shd w:val="clear" w:color="auto" w:fill="FFFFFF"/>
        <w:tabs>
          <w:tab w:val="left" w:pos="0"/>
        </w:tabs>
        <w:spacing w:after="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ab/>
      </w:r>
      <w:r w:rsidR="007C3145"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B60F3B">
        <w:rPr>
          <w:rFonts w:ascii="Arial" w:eastAsia="Calibri" w:hAnsi="Arial" w:cs="Arial"/>
          <w:sz w:val="24"/>
          <w:szCs w:val="24"/>
        </w:rPr>
        <w:t>Шекаловского</w:t>
      </w:r>
      <w:r w:rsidR="007C3145"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B60F3B">
        <w:rPr>
          <w:rFonts w:ascii="Arial" w:eastAsia="Calibri" w:hAnsi="Arial" w:cs="Arial"/>
          <w:sz w:val="24"/>
          <w:szCs w:val="24"/>
        </w:rPr>
        <w:t>Шекаловского</w:t>
      </w:r>
      <w:r w:rsidR="007C3145"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7C3145" w:rsidRPr="00BF0096" w:rsidRDefault="007C3145" w:rsidP="004137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B60F3B">
        <w:rPr>
          <w:rFonts w:ascii="Arial" w:eastAsia="Calibri" w:hAnsi="Arial" w:cs="Arial"/>
          <w:sz w:val="24"/>
          <w:szCs w:val="24"/>
        </w:rPr>
        <w:t>Шекаловского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41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F94D49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FD78C4" w:rsidRPr="00FD78C4">
        <w:rPr>
          <w:rFonts w:ascii="Arial" w:eastAsia="Calibri" w:hAnsi="Arial" w:cs="Arial"/>
          <w:sz w:val="24"/>
          <w:szCs w:val="24"/>
        </w:rPr>
        <w:t xml:space="preserve"> </w:t>
      </w:r>
      <w:r w:rsidR="00B60F3B">
        <w:rPr>
          <w:rFonts w:ascii="Arial" w:eastAsia="Calibri" w:hAnsi="Arial" w:cs="Arial"/>
          <w:sz w:val="24"/>
          <w:szCs w:val="24"/>
        </w:rPr>
        <w:t>Шекаловского</w:t>
      </w:r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bookmarkStart w:id="0" w:name="_GoBack"/>
      <w:bookmarkEnd w:id="0"/>
      <w:r w:rsidR="00B60F3B">
        <w:rPr>
          <w:rFonts w:ascii="Arial" w:eastAsia="Calibri" w:hAnsi="Arial" w:cs="Arial"/>
          <w:sz w:val="24"/>
          <w:szCs w:val="24"/>
        </w:rPr>
        <w:t xml:space="preserve">В.Н. </w:t>
      </w:r>
      <w:proofErr w:type="spellStart"/>
      <w:r w:rsidR="00B60F3B">
        <w:rPr>
          <w:rFonts w:ascii="Arial" w:eastAsia="Calibri" w:hAnsi="Arial" w:cs="Arial"/>
          <w:sz w:val="24"/>
          <w:szCs w:val="24"/>
        </w:rPr>
        <w:t>Рябоволов</w:t>
      </w:r>
      <w:proofErr w:type="spellEnd"/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D49" w:rsidRDefault="00F94D4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B810DB" w:rsidRPr="00BF0096" w:rsidRDefault="00384102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DD30D9" w:rsidRDefault="00B60F3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1D348E">
        <w:rPr>
          <w:rFonts w:ascii="Arial" w:eastAsia="Calibri" w:hAnsi="Arial" w:cs="Arial"/>
          <w:bCs/>
          <w:sz w:val="24"/>
          <w:szCs w:val="24"/>
        </w:rPr>
        <w:t xml:space="preserve">23.03.2021 </w:t>
      </w:r>
      <w:r w:rsidR="001D348E" w:rsidRPr="00BF0096">
        <w:rPr>
          <w:rFonts w:ascii="Arial" w:eastAsia="Calibri" w:hAnsi="Arial" w:cs="Arial"/>
          <w:bCs/>
          <w:sz w:val="24"/>
          <w:szCs w:val="24"/>
        </w:rPr>
        <w:t xml:space="preserve">года </w:t>
      </w:r>
      <w:r w:rsidR="001D348E">
        <w:rPr>
          <w:rFonts w:ascii="Arial" w:eastAsia="Calibri" w:hAnsi="Arial" w:cs="Arial"/>
          <w:bCs/>
          <w:sz w:val="24"/>
          <w:szCs w:val="24"/>
        </w:rPr>
        <w:t>№ 11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B60F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</w:t>
      </w:r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</w:t>
      </w:r>
      <w:r w:rsidR="00C269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2021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4624"/>
        <w:gridCol w:w="3243"/>
        <w:gridCol w:w="1767"/>
      </w:tblGrid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4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13" w:type="dxa"/>
            <w:hideMark/>
          </w:tcPr>
          <w:p w:rsidR="00B810DB" w:rsidRPr="001D348E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22" w:type="dxa"/>
            <w:hideMark/>
          </w:tcPr>
          <w:p w:rsidR="00B810DB" w:rsidRPr="001D348E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B60F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Шекаловского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13" w:type="dxa"/>
            <w:hideMark/>
          </w:tcPr>
          <w:p w:rsidR="00B810DB" w:rsidRPr="001D348E" w:rsidRDefault="00BF0096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A0281C"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Pr="001D348E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B810DB" w:rsidRPr="001D348E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3038D5">
        <w:trPr>
          <w:trHeight w:val="598"/>
          <w:tblCellSpacing w:w="15" w:type="dxa"/>
        </w:trPr>
        <w:tc>
          <w:tcPr>
            <w:tcW w:w="885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4" w:type="dxa"/>
            <w:hideMark/>
          </w:tcPr>
          <w:p w:rsidR="00AB3062" w:rsidRPr="003519F2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этноконфессиональных  отношений </w:t>
            </w:r>
          </w:p>
        </w:tc>
        <w:tc>
          <w:tcPr>
            <w:tcW w:w="3213" w:type="dxa"/>
            <w:hideMark/>
          </w:tcPr>
          <w:p w:rsidR="00AB3062" w:rsidRPr="001D348E" w:rsidRDefault="000114E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  <w:r w:rsidR="00AB3062"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B60F3B" w:rsidRPr="001D34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Шекаловского</w:t>
            </w:r>
            <w:r w:rsidR="007E34C9" w:rsidRPr="001D34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1D348E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  <w:r w:rsidR="00CC5FC3"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уполномоченный</w:t>
            </w:r>
          </w:p>
          <w:p w:rsidR="00AB3062" w:rsidRPr="001D348E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AB3062" w:rsidRPr="001D348E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3038D5">
        <w:trPr>
          <w:trHeight w:val="536"/>
          <w:tblCellSpacing w:w="15" w:type="dxa"/>
        </w:trPr>
        <w:tc>
          <w:tcPr>
            <w:tcW w:w="885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4" w:type="dxa"/>
            <w:hideMark/>
          </w:tcPr>
          <w:p w:rsidR="00AB3062" w:rsidRPr="003519F2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13" w:type="dxa"/>
            <w:hideMark/>
          </w:tcPr>
          <w:p w:rsidR="00AB3062" w:rsidRPr="001D348E" w:rsidRDefault="000114E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  <w:r w:rsidR="00AB3062"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B60F3B" w:rsidRPr="001D34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Шекаловского</w:t>
            </w:r>
            <w:r w:rsidR="007E34C9" w:rsidRPr="001D34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1D348E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  <w:r w:rsidR="00CC5FC3"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уполномоченный </w:t>
            </w:r>
          </w:p>
          <w:p w:rsidR="00AB3062" w:rsidRPr="001D348E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AB3062" w:rsidRPr="001D348E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4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нравственных традиций народов</w:t>
            </w:r>
          </w:p>
        </w:tc>
        <w:tc>
          <w:tcPr>
            <w:tcW w:w="3213" w:type="dxa"/>
            <w:hideMark/>
          </w:tcPr>
          <w:p w:rsidR="000114E2" w:rsidRPr="001D348E" w:rsidRDefault="000114E2" w:rsidP="000114E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МКОУ </w:t>
            </w:r>
            <w:proofErr w:type="spellStart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B810DB" w:rsidRPr="001D348E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B810DB" w:rsidRPr="001D348E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3038D5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94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13" w:type="dxa"/>
            <w:hideMark/>
          </w:tcPr>
          <w:p w:rsidR="00B810DB" w:rsidRPr="001D348E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B60F3B" w:rsidRPr="001D34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Шекаловского</w:t>
            </w:r>
            <w:r w:rsidR="00BF0096" w:rsidRPr="001D34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114E2" w:rsidRPr="001D348E" w:rsidRDefault="000114E2" w:rsidP="000114E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BF0096" w:rsidRPr="001D348E" w:rsidRDefault="00BF0096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B810DB" w:rsidRPr="001D348E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B810DB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810DB" w:rsidRPr="00BF0096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4" w:type="dxa"/>
            <w:hideMark/>
          </w:tcPr>
          <w:p w:rsidR="00B810DB" w:rsidRPr="00BF0096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13" w:type="dxa"/>
            <w:hideMark/>
          </w:tcPr>
          <w:p w:rsidR="000114E2" w:rsidRPr="001D348E" w:rsidRDefault="000114E2" w:rsidP="000114E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B810DB" w:rsidRPr="001D348E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B810DB" w:rsidRPr="001D348E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F0096" w:rsidRPr="00BF0096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4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13" w:type="dxa"/>
            <w:hideMark/>
          </w:tcPr>
          <w:p w:rsidR="000114E2" w:rsidRPr="001D348E" w:rsidRDefault="000114E2" w:rsidP="000114E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BF0096" w:rsidRPr="001D348E" w:rsidRDefault="00BF0096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BF0096" w:rsidRPr="001D348E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3038D5">
        <w:trPr>
          <w:tblCellSpacing w:w="15" w:type="dxa"/>
        </w:trPr>
        <w:tc>
          <w:tcPr>
            <w:tcW w:w="885" w:type="dxa"/>
            <w:hideMark/>
          </w:tcPr>
          <w:p w:rsidR="00BF0096" w:rsidRPr="00BF0096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4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13" w:type="dxa"/>
            <w:hideMark/>
          </w:tcPr>
          <w:p w:rsidR="000114E2" w:rsidRPr="001D348E" w:rsidRDefault="000114E2" w:rsidP="000114E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BF0096" w:rsidRPr="001D348E" w:rsidRDefault="00BF0096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BF0096" w:rsidRPr="001D348E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3038D5">
        <w:trPr>
          <w:trHeight w:val="1554"/>
          <w:tblCellSpacing w:w="15" w:type="dxa"/>
        </w:trPr>
        <w:tc>
          <w:tcPr>
            <w:tcW w:w="885" w:type="dxa"/>
            <w:hideMark/>
          </w:tcPr>
          <w:p w:rsidR="00BF0096" w:rsidRPr="00BF0096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4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13" w:type="dxa"/>
            <w:hideMark/>
          </w:tcPr>
          <w:p w:rsidR="000114E2" w:rsidRPr="001D348E" w:rsidRDefault="000114E2" w:rsidP="000114E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BF0096" w:rsidRPr="001D348E" w:rsidRDefault="00BF0096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BF0096" w:rsidRPr="001D348E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3038D5" w:rsidRPr="003519F2" w:rsidTr="003038D5">
        <w:trPr>
          <w:trHeight w:val="1554"/>
          <w:tblCellSpacing w:w="15" w:type="dxa"/>
        </w:trPr>
        <w:tc>
          <w:tcPr>
            <w:tcW w:w="885" w:type="dxa"/>
            <w:hideMark/>
          </w:tcPr>
          <w:p w:rsidR="003038D5" w:rsidRPr="003519F2" w:rsidRDefault="003038D5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4" w:type="dxa"/>
            <w:hideMark/>
          </w:tcPr>
          <w:p w:rsidR="003038D5" w:rsidRPr="003519F2" w:rsidRDefault="003038D5" w:rsidP="00FB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9F2">
              <w:rPr>
                <w:rFonts w:ascii="Arial" w:hAnsi="Arial" w:cs="Arial"/>
                <w:sz w:val="24"/>
                <w:szCs w:val="24"/>
              </w:rPr>
              <w:t>Совершенствование механизмов противодействия деструктивной деятельности иностранных или международных неправительственных организаций</w:t>
            </w:r>
          </w:p>
          <w:p w:rsidR="003038D5" w:rsidRPr="003519F2" w:rsidRDefault="003038D5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3038D5" w:rsidRPr="001D348E" w:rsidRDefault="003038D5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F64037" w:rsidRPr="001D348E">
              <w:rPr>
                <w:rFonts w:ascii="Arial" w:hAnsi="Arial" w:cs="Arial"/>
                <w:sz w:val="24"/>
                <w:szCs w:val="24"/>
                <w:lang w:eastAsia="ru-RU"/>
              </w:rPr>
              <w:t>Шекаловского</w:t>
            </w: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038D5" w:rsidRPr="001D348E" w:rsidRDefault="003038D5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3038D5" w:rsidRPr="001D348E" w:rsidRDefault="003038D5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3038D5" w:rsidRPr="001D348E" w:rsidRDefault="003038D5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1BE1" w:rsidRPr="003519F2" w:rsidTr="003038D5">
        <w:trPr>
          <w:trHeight w:val="1817"/>
          <w:tblCellSpacing w:w="15" w:type="dxa"/>
        </w:trPr>
        <w:tc>
          <w:tcPr>
            <w:tcW w:w="885" w:type="dxa"/>
            <w:hideMark/>
          </w:tcPr>
          <w:p w:rsidR="00761BE1" w:rsidRPr="003519F2" w:rsidRDefault="00761BE1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4" w:type="dxa"/>
            <w:hideMark/>
          </w:tcPr>
          <w:p w:rsidR="00761BE1" w:rsidRPr="003519F2" w:rsidRDefault="00761BE1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монитронга межрасовых, межнациональных (межэтнических) и межконфессональных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</w:t>
            </w: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числе с использованием государственной информационной системы мониторинга в сфере межнациональных и мехконфессиональных отношений и раннего предупреждения конфликтных ситуаций </w:t>
            </w:r>
            <w:proofErr w:type="gramEnd"/>
          </w:p>
          <w:p w:rsidR="00761BE1" w:rsidRPr="003519F2" w:rsidRDefault="00761BE1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F64037" w:rsidRPr="001D348E">
              <w:rPr>
                <w:rFonts w:ascii="Arial" w:hAnsi="Arial" w:cs="Arial"/>
                <w:sz w:val="24"/>
                <w:szCs w:val="24"/>
                <w:lang w:eastAsia="ru-RU"/>
              </w:rPr>
              <w:t>Шекаловского</w:t>
            </w: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1BE1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761BE1" w:rsidRPr="003519F2" w:rsidRDefault="00761BE1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94" w:type="dxa"/>
            <w:hideMark/>
          </w:tcPr>
          <w:p w:rsidR="00761BE1" w:rsidRPr="003519F2" w:rsidRDefault="00761BE1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3213" w:type="dxa"/>
            <w:hideMark/>
          </w:tcPr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F64037" w:rsidRPr="001D348E">
              <w:rPr>
                <w:rFonts w:ascii="Arial" w:hAnsi="Arial" w:cs="Arial"/>
                <w:sz w:val="24"/>
                <w:szCs w:val="24"/>
                <w:lang w:eastAsia="ru-RU"/>
              </w:rPr>
              <w:t>Шекаловского</w:t>
            </w: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1BE1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761BE1" w:rsidRPr="003519F2" w:rsidRDefault="00761BE1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4" w:type="dxa"/>
            <w:hideMark/>
          </w:tcPr>
          <w:p w:rsidR="00761BE1" w:rsidRPr="003519F2" w:rsidRDefault="00761BE1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муниципальных программ по профилактике экстремизма и противодействию терроризму</w:t>
            </w:r>
          </w:p>
        </w:tc>
        <w:tc>
          <w:tcPr>
            <w:tcW w:w="3213" w:type="dxa"/>
            <w:hideMark/>
          </w:tcPr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F64037" w:rsidRPr="001D348E">
              <w:rPr>
                <w:rFonts w:ascii="Arial" w:hAnsi="Arial" w:cs="Arial"/>
                <w:sz w:val="24"/>
                <w:szCs w:val="24"/>
                <w:lang w:eastAsia="ru-RU"/>
              </w:rPr>
              <w:t>Шекаловского</w:t>
            </w: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61BE1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761BE1" w:rsidRPr="003519F2" w:rsidRDefault="00761BE1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4" w:type="dxa"/>
            <w:hideMark/>
          </w:tcPr>
          <w:p w:rsidR="00761BE1" w:rsidRPr="003519F2" w:rsidRDefault="00761BE1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 </w:t>
            </w:r>
          </w:p>
        </w:tc>
        <w:tc>
          <w:tcPr>
            <w:tcW w:w="3213" w:type="dxa"/>
            <w:hideMark/>
          </w:tcPr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F64037" w:rsidRPr="001D348E">
              <w:rPr>
                <w:rFonts w:ascii="Arial" w:hAnsi="Arial" w:cs="Arial"/>
                <w:sz w:val="24"/>
                <w:szCs w:val="24"/>
                <w:lang w:eastAsia="ru-RU"/>
              </w:rPr>
              <w:t>Шекаловского</w:t>
            </w: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761BE1" w:rsidRPr="001D348E" w:rsidRDefault="00761BE1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64037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F64037" w:rsidRPr="003519F2" w:rsidRDefault="00F64037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4" w:type="dxa"/>
            <w:hideMark/>
          </w:tcPr>
          <w:p w:rsidR="00F64037" w:rsidRPr="003519F2" w:rsidRDefault="00F64037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экстремисткой деятельности, а также о любых обстоятельствах, которые могут способствовать предупреждению экстремисткой деятельности, ликвидации или минимизации последствий</w:t>
            </w:r>
          </w:p>
        </w:tc>
        <w:tc>
          <w:tcPr>
            <w:tcW w:w="3213" w:type="dxa"/>
            <w:hideMark/>
          </w:tcPr>
          <w:p w:rsidR="00F64037" w:rsidRPr="001D348E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1D348E">
              <w:rPr>
                <w:rFonts w:ascii="Arial" w:hAnsi="Arial" w:cs="Arial"/>
                <w:sz w:val="24"/>
                <w:szCs w:val="24"/>
                <w:lang w:eastAsia="ru-RU"/>
              </w:rPr>
              <w:t>Шекаловского</w:t>
            </w: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64037" w:rsidRPr="001D348E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F64037" w:rsidRPr="001D348E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F64037" w:rsidRPr="001D348E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64037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F64037" w:rsidRPr="003519F2" w:rsidRDefault="00482B4B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4" w:type="dxa"/>
            <w:hideMark/>
          </w:tcPr>
          <w:p w:rsidR="00F64037" w:rsidRPr="003519F2" w:rsidRDefault="00F64037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3213" w:type="dxa"/>
            <w:hideMark/>
          </w:tcPr>
          <w:p w:rsidR="00F64037" w:rsidRPr="001D348E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1D348E">
              <w:rPr>
                <w:rFonts w:ascii="Arial" w:hAnsi="Arial" w:cs="Arial"/>
                <w:sz w:val="24"/>
                <w:szCs w:val="24"/>
                <w:lang w:eastAsia="ru-RU"/>
              </w:rPr>
              <w:t>Шекаловского</w:t>
            </w: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64037" w:rsidRPr="001D348E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F64037" w:rsidRPr="001D348E" w:rsidRDefault="00F64037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2B4B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482B4B" w:rsidRPr="003519F2" w:rsidRDefault="00482B4B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94" w:type="dxa"/>
            <w:hideMark/>
          </w:tcPr>
          <w:p w:rsidR="00482B4B" w:rsidRPr="003519F2" w:rsidRDefault="00482B4B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</w:t>
            </w:r>
          </w:p>
        </w:tc>
        <w:tc>
          <w:tcPr>
            <w:tcW w:w="3213" w:type="dxa"/>
            <w:hideMark/>
          </w:tcPr>
          <w:p w:rsidR="00482B4B" w:rsidRPr="001D348E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1D348E">
              <w:rPr>
                <w:rFonts w:ascii="Arial" w:hAnsi="Arial" w:cs="Arial"/>
                <w:sz w:val="24"/>
                <w:szCs w:val="24"/>
                <w:lang w:eastAsia="ru-RU"/>
              </w:rPr>
              <w:t>Шекаловского</w:t>
            </w: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82B4B" w:rsidRPr="001D348E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482B4B" w:rsidRPr="001D348E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482B4B" w:rsidRPr="001D348E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82B4B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482B4B" w:rsidRPr="003519F2" w:rsidRDefault="00482B4B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4" w:type="dxa"/>
            <w:hideMark/>
          </w:tcPr>
          <w:p w:rsidR="00482B4B" w:rsidRPr="003519F2" w:rsidRDefault="00482B4B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в обществе атмосферы неприятия пропоганды и оправдания экстремистской идеологии, ксенофобии, национальной или религиозной исключительности</w:t>
            </w:r>
          </w:p>
        </w:tc>
        <w:tc>
          <w:tcPr>
            <w:tcW w:w="3213" w:type="dxa"/>
            <w:hideMark/>
          </w:tcPr>
          <w:p w:rsidR="00482B4B" w:rsidRPr="001D348E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1D348E">
              <w:rPr>
                <w:rFonts w:ascii="Arial" w:hAnsi="Arial" w:cs="Arial"/>
                <w:sz w:val="24"/>
                <w:szCs w:val="24"/>
                <w:lang w:eastAsia="ru-RU"/>
              </w:rPr>
              <w:t>Шекаловского</w:t>
            </w: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82B4B" w:rsidRPr="001D348E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482B4B" w:rsidRPr="001D348E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482B4B" w:rsidRPr="001D348E" w:rsidRDefault="00482B4B" w:rsidP="00413E6F">
            <w:pPr>
              <w:spacing w:before="120" w:after="12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67B0" w:rsidRPr="003519F2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7A67B0" w:rsidRPr="003519F2" w:rsidRDefault="00482B4B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4" w:type="dxa"/>
            <w:hideMark/>
          </w:tcPr>
          <w:p w:rsidR="007A67B0" w:rsidRPr="003519F2" w:rsidRDefault="007A67B0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мер, направленных на профилактику экстремистских проявлений в образовательных организациях</w:t>
            </w:r>
          </w:p>
        </w:tc>
        <w:tc>
          <w:tcPr>
            <w:tcW w:w="3213" w:type="dxa"/>
            <w:hideMark/>
          </w:tcPr>
          <w:p w:rsidR="00CA155D" w:rsidRPr="001D348E" w:rsidRDefault="00CA155D" w:rsidP="00CA155D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7A67B0" w:rsidRPr="001D348E" w:rsidRDefault="007A67B0" w:rsidP="003519F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7A67B0" w:rsidRPr="001D348E" w:rsidRDefault="00CA155D" w:rsidP="00FB4ED3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23E" w:rsidRPr="00A6223E" w:rsidTr="003038D5">
        <w:trPr>
          <w:trHeight w:val="2101"/>
          <w:tblCellSpacing w:w="15" w:type="dxa"/>
        </w:trPr>
        <w:tc>
          <w:tcPr>
            <w:tcW w:w="885" w:type="dxa"/>
            <w:hideMark/>
          </w:tcPr>
          <w:p w:rsidR="00A6223E" w:rsidRPr="003519F2" w:rsidRDefault="002B71FE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4" w:type="dxa"/>
            <w:hideMark/>
          </w:tcPr>
          <w:p w:rsidR="00A6223E" w:rsidRPr="003519F2" w:rsidRDefault="00A6223E" w:rsidP="00247CB0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своевременному выявлению и пересечению фактов радикализации несовершеннолетних</w:t>
            </w:r>
          </w:p>
        </w:tc>
        <w:tc>
          <w:tcPr>
            <w:tcW w:w="3213" w:type="dxa"/>
            <w:hideMark/>
          </w:tcPr>
          <w:p w:rsidR="00CC5FC3" w:rsidRPr="001D348E" w:rsidRDefault="00CC5FC3" w:rsidP="00CC5FC3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B60F3B"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Шекаловского</w:t>
            </w: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82B4B" w:rsidRPr="001D348E" w:rsidRDefault="00482B4B" w:rsidP="00482B4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CC5FC3" w:rsidRPr="001D348E" w:rsidRDefault="00CC5FC3" w:rsidP="00CC5FC3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участковый </w:t>
            </w:r>
            <w:proofErr w:type="spellStart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полномоченный</w:t>
            </w:r>
            <w:proofErr w:type="spellEnd"/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6223E" w:rsidRPr="001D348E" w:rsidRDefault="00CC5FC3" w:rsidP="00CC5FC3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2" w:type="dxa"/>
            <w:hideMark/>
          </w:tcPr>
          <w:p w:rsidR="00A6223E" w:rsidRPr="001D348E" w:rsidRDefault="00482B4B" w:rsidP="00A6223E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DB"/>
    <w:rsid w:val="000114E2"/>
    <w:rsid w:val="00026E44"/>
    <w:rsid w:val="00034499"/>
    <w:rsid w:val="0006590C"/>
    <w:rsid w:val="000B1E95"/>
    <w:rsid w:val="001024B0"/>
    <w:rsid w:val="00102A4F"/>
    <w:rsid w:val="001179FD"/>
    <w:rsid w:val="00122CB9"/>
    <w:rsid w:val="00137931"/>
    <w:rsid w:val="0014779F"/>
    <w:rsid w:val="001A278A"/>
    <w:rsid w:val="001C72FC"/>
    <w:rsid w:val="001D348E"/>
    <w:rsid w:val="001F7050"/>
    <w:rsid w:val="00237631"/>
    <w:rsid w:val="00247CB0"/>
    <w:rsid w:val="0026668B"/>
    <w:rsid w:val="00267A1B"/>
    <w:rsid w:val="002A27D4"/>
    <w:rsid w:val="002B71FE"/>
    <w:rsid w:val="002D1665"/>
    <w:rsid w:val="003038D5"/>
    <w:rsid w:val="00324FFA"/>
    <w:rsid w:val="00331494"/>
    <w:rsid w:val="00340F4A"/>
    <w:rsid w:val="003519F2"/>
    <w:rsid w:val="00376242"/>
    <w:rsid w:val="00382084"/>
    <w:rsid w:val="00384102"/>
    <w:rsid w:val="004024C6"/>
    <w:rsid w:val="004137A5"/>
    <w:rsid w:val="00446568"/>
    <w:rsid w:val="004819C1"/>
    <w:rsid w:val="00482B4B"/>
    <w:rsid w:val="004B0602"/>
    <w:rsid w:val="004C4AED"/>
    <w:rsid w:val="004F4B1A"/>
    <w:rsid w:val="0051358B"/>
    <w:rsid w:val="00516477"/>
    <w:rsid w:val="00537F85"/>
    <w:rsid w:val="00553772"/>
    <w:rsid w:val="005E3BC8"/>
    <w:rsid w:val="006043B5"/>
    <w:rsid w:val="006421F5"/>
    <w:rsid w:val="0065291E"/>
    <w:rsid w:val="006620B7"/>
    <w:rsid w:val="00663F29"/>
    <w:rsid w:val="00692A57"/>
    <w:rsid w:val="006A2FD1"/>
    <w:rsid w:val="006B171B"/>
    <w:rsid w:val="006D2DA8"/>
    <w:rsid w:val="00761BE1"/>
    <w:rsid w:val="00773104"/>
    <w:rsid w:val="0078625A"/>
    <w:rsid w:val="007A67B0"/>
    <w:rsid w:val="007C3145"/>
    <w:rsid w:val="007E34C9"/>
    <w:rsid w:val="008578A0"/>
    <w:rsid w:val="00877AB1"/>
    <w:rsid w:val="008B40C6"/>
    <w:rsid w:val="00942C07"/>
    <w:rsid w:val="0095345F"/>
    <w:rsid w:val="00984DAF"/>
    <w:rsid w:val="00990023"/>
    <w:rsid w:val="009953FB"/>
    <w:rsid w:val="009B6000"/>
    <w:rsid w:val="009D2D62"/>
    <w:rsid w:val="00A0281C"/>
    <w:rsid w:val="00A207FB"/>
    <w:rsid w:val="00A26198"/>
    <w:rsid w:val="00A3066A"/>
    <w:rsid w:val="00A372C9"/>
    <w:rsid w:val="00A4740D"/>
    <w:rsid w:val="00A5209E"/>
    <w:rsid w:val="00A61EA1"/>
    <w:rsid w:val="00A6223E"/>
    <w:rsid w:val="00A67C5E"/>
    <w:rsid w:val="00A850D7"/>
    <w:rsid w:val="00A90CFF"/>
    <w:rsid w:val="00A91654"/>
    <w:rsid w:val="00AB3062"/>
    <w:rsid w:val="00AE1D3C"/>
    <w:rsid w:val="00B011E1"/>
    <w:rsid w:val="00B17413"/>
    <w:rsid w:val="00B176BF"/>
    <w:rsid w:val="00B21997"/>
    <w:rsid w:val="00B2646E"/>
    <w:rsid w:val="00B60F3B"/>
    <w:rsid w:val="00B810DB"/>
    <w:rsid w:val="00B910CB"/>
    <w:rsid w:val="00BD31DD"/>
    <w:rsid w:val="00BE40DF"/>
    <w:rsid w:val="00BF0096"/>
    <w:rsid w:val="00C12D51"/>
    <w:rsid w:val="00C269D9"/>
    <w:rsid w:val="00C51E1D"/>
    <w:rsid w:val="00C829F1"/>
    <w:rsid w:val="00CA155D"/>
    <w:rsid w:val="00CC0023"/>
    <w:rsid w:val="00CC5FC3"/>
    <w:rsid w:val="00CC5FF8"/>
    <w:rsid w:val="00CD0001"/>
    <w:rsid w:val="00D04A11"/>
    <w:rsid w:val="00D13FBE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64037"/>
    <w:rsid w:val="00F94D49"/>
    <w:rsid w:val="00FB4ED3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0617-C7E2-483C-ACD2-F9B04F21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Nadezhda</cp:lastModifiedBy>
  <cp:revision>5</cp:revision>
  <cp:lastPrinted>2021-03-24T11:25:00Z</cp:lastPrinted>
  <dcterms:created xsi:type="dcterms:W3CDTF">2021-03-25T06:29:00Z</dcterms:created>
  <dcterms:modified xsi:type="dcterms:W3CDTF">2021-03-25T10:50:00Z</dcterms:modified>
</cp:coreProperties>
</file>